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9" w:rsidRDefault="00823A79" w:rsidP="00E918BD">
      <w:pPr>
        <w:widowControl/>
        <w:autoSpaceDE/>
        <w:adjustRightInd/>
        <w:jc w:val="center"/>
        <w:rPr>
          <w:b/>
          <w:sz w:val="24"/>
          <w:szCs w:val="24"/>
          <w:lang w:val="en-US" w:eastAsia="en-US"/>
        </w:rPr>
      </w:pPr>
    </w:p>
    <w:p w:rsidR="00F40E0A" w:rsidRDefault="00F40E0A"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E918BD" w:rsidRDefault="00E918BD" w:rsidP="00E918BD">
      <w:pPr>
        <w:widowControl/>
        <w:autoSpaceDE/>
        <w:adjustRightInd/>
        <w:jc w:val="center"/>
        <w:rPr>
          <w:b/>
          <w:sz w:val="24"/>
          <w:szCs w:val="24"/>
          <w:lang w:eastAsia="en-US"/>
        </w:rPr>
      </w:pP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proofErr w:type="spellStart"/>
      <w:r w:rsidR="00BB4411" w:rsidRPr="00636D94">
        <w:rPr>
          <w:sz w:val="24"/>
          <w:szCs w:val="24"/>
        </w:rPr>
        <w:t>съфинансирана</w:t>
      </w:r>
      <w:proofErr w:type="spellEnd"/>
      <w:r w:rsidR="00BB4411" w:rsidRPr="00636D94">
        <w:rPr>
          <w:sz w:val="24"/>
          <w:szCs w:val="24"/>
        </w:rPr>
        <w:t xml:space="preserve"> от Европейския съюз чрез Европейски социален фонд</w:t>
      </w:r>
    </w:p>
    <w:p w:rsidR="00BB4411" w:rsidRPr="00636D94" w:rsidRDefault="00BB4411" w:rsidP="00BB4411">
      <w:pPr>
        <w:jc w:val="both"/>
        <w:rPr>
          <w:b/>
          <w:sz w:val="24"/>
          <w:szCs w:val="24"/>
        </w:rPr>
      </w:pPr>
    </w:p>
    <w:p w:rsidR="00545620" w:rsidRDefault="00545620" w:rsidP="00017347">
      <w:pPr>
        <w:widowControl/>
        <w:autoSpaceDE/>
        <w:adjustRightInd/>
        <w:ind w:right="72"/>
        <w:jc w:val="both"/>
        <w:rPr>
          <w:sz w:val="24"/>
          <w:szCs w:val="24"/>
          <w:lang w:val="en-US" w:eastAsia="en-US"/>
        </w:rPr>
      </w:pPr>
    </w:p>
    <w:p w:rsidR="00F40E0A" w:rsidRDefault="00F40E0A" w:rsidP="00017347">
      <w:pPr>
        <w:widowControl/>
        <w:autoSpaceDE/>
        <w:adjustRightInd/>
        <w:ind w:right="72"/>
        <w:jc w:val="both"/>
        <w:rPr>
          <w:sz w:val="24"/>
          <w:szCs w:val="24"/>
          <w:lang w:val="en-US" w:eastAsia="en-US"/>
        </w:rPr>
      </w:pPr>
    </w:p>
    <w:p w:rsidR="00E15218" w:rsidRDefault="00E15218" w:rsidP="00E15218">
      <w:pPr>
        <w:jc w:val="both"/>
        <w:rPr>
          <w:b/>
          <w:sz w:val="24"/>
          <w:szCs w:val="24"/>
          <w:lang w:val="en-US"/>
        </w:rPr>
      </w:pPr>
      <w:r>
        <w:rPr>
          <w:b/>
          <w:sz w:val="24"/>
          <w:szCs w:val="24"/>
          <w:lang w:eastAsia="en-US"/>
        </w:rPr>
        <w:t xml:space="preserve">І. Болногледачи </w:t>
      </w:r>
      <w:r>
        <w:rPr>
          <w:b/>
          <w:sz w:val="24"/>
          <w:szCs w:val="24"/>
        </w:rPr>
        <w:t xml:space="preserve">– 36 </w:t>
      </w:r>
      <w:proofErr w:type="spellStart"/>
      <w:r>
        <w:rPr>
          <w:b/>
          <w:sz w:val="24"/>
          <w:szCs w:val="24"/>
        </w:rPr>
        <w:t>бр</w:t>
      </w:r>
      <w:proofErr w:type="spellEnd"/>
      <w:r>
        <w:rPr>
          <w:b/>
          <w:sz w:val="24"/>
          <w:szCs w:val="24"/>
          <w:lang w:val="en-US"/>
        </w:rPr>
        <w:t xml:space="preserve">.  </w:t>
      </w:r>
      <w:r>
        <w:rPr>
          <w:sz w:val="24"/>
          <w:szCs w:val="24"/>
        </w:rPr>
        <w:t>Назначени на пълно</w:t>
      </w:r>
      <w:r>
        <w:rPr>
          <w:b/>
          <w:sz w:val="24"/>
          <w:szCs w:val="24"/>
        </w:rPr>
        <w:t>/</w:t>
      </w:r>
      <w:r>
        <w:rPr>
          <w:sz w:val="24"/>
          <w:szCs w:val="24"/>
        </w:rPr>
        <w:t xml:space="preserve">непълно, при работа по график до 8 часа дневно, </w:t>
      </w:r>
      <w:r>
        <w:rPr>
          <w:b/>
          <w:sz w:val="24"/>
          <w:szCs w:val="24"/>
        </w:rPr>
        <w:t>за периода на изпълнение на проекта.</w:t>
      </w:r>
    </w:p>
    <w:p w:rsidR="00F40E0A" w:rsidRPr="00F40E0A" w:rsidRDefault="00F40E0A" w:rsidP="00E15218">
      <w:pPr>
        <w:jc w:val="both"/>
        <w:rPr>
          <w:sz w:val="24"/>
          <w:szCs w:val="24"/>
          <w:lang w:val="en-US"/>
        </w:rPr>
      </w:pPr>
    </w:p>
    <w:p w:rsidR="00E15218" w:rsidRDefault="00E15218" w:rsidP="00E15218">
      <w:pPr>
        <w:jc w:val="both"/>
        <w:rPr>
          <w:sz w:val="24"/>
          <w:szCs w:val="24"/>
        </w:rPr>
      </w:pPr>
      <w:r>
        <w:rPr>
          <w:b/>
          <w:sz w:val="24"/>
          <w:szCs w:val="24"/>
          <w:lang w:eastAsia="en-US"/>
        </w:rPr>
        <w:t>1. Кратко описание на длъжността</w:t>
      </w:r>
      <w:r>
        <w:rPr>
          <w:sz w:val="24"/>
          <w:szCs w:val="24"/>
          <w:lang w:eastAsia="en-US"/>
        </w:rPr>
        <w:t>:</w:t>
      </w:r>
      <w:r>
        <w:rPr>
          <w:sz w:val="24"/>
          <w:szCs w:val="24"/>
          <w:lang w:val="en-US" w:eastAsia="en-US"/>
        </w:rPr>
        <w:t xml:space="preserve"> </w:t>
      </w:r>
      <w:r>
        <w:rPr>
          <w:sz w:val="24"/>
          <w:szCs w:val="24"/>
        </w:rPr>
        <w:t>Осъществява с</w:t>
      </w:r>
      <w:r>
        <w:rPr>
          <w:rFonts w:eastAsia="Tahoma"/>
          <w:color w:val="000000"/>
          <w:sz w:val="24"/>
          <w:szCs w:val="24"/>
        </w:rPr>
        <w:t xml:space="preserve">оциално-битови дейности,  </w:t>
      </w:r>
      <w:r>
        <w:rPr>
          <w:sz w:val="24"/>
          <w:szCs w:val="24"/>
        </w:rPr>
        <w:t xml:space="preserve">съгласно утвърдената Методика за предоставяне на </w:t>
      </w:r>
      <w:proofErr w:type="spellStart"/>
      <w:r>
        <w:rPr>
          <w:sz w:val="24"/>
          <w:szCs w:val="24"/>
        </w:rPr>
        <w:t>патронажна</w:t>
      </w:r>
      <w:proofErr w:type="spellEnd"/>
      <w:r>
        <w:rPr>
          <w:sz w:val="24"/>
          <w:szCs w:val="24"/>
        </w:rPr>
        <w:t xml:space="preserve"> грижа по домовете за възрастни хора и хора с увреждания; Болногледачът следва назначенията на медицинския специалист и/или на социалния работник, изготвил</w:t>
      </w:r>
      <w:hyperlink r:id="rId9" w:tgtFrame="_blank" w:history="1">
        <w:r w:rsidRPr="00E15218">
          <w:rPr>
            <w:rStyle w:val="af8"/>
            <w:color w:val="auto"/>
            <w:sz w:val="24"/>
            <w:szCs w:val="24"/>
            <w:u w:val="none"/>
          </w:rPr>
          <w:t xml:space="preserve"> индивидуалния план</w:t>
        </w:r>
      </w:hyperlink>
      <w:r w:rsidRPr="00E15218">
        <w:rPr>
          <w:sz w:val="24"/>
          <w:szCs w:val="24"/>
        </w:rPr>
        <w:t>, с</w:t>
      </w:r>
      <w:r>
        <w:rPr>
          <w:sz w:val="24"/>
          <w:szCs w:val="24"/>
        </w:rPr>
        <w:t xml:space="preserve">ъобразен с нуждите и потребностите на всеки потребител и отразяващ точното му физическо и социално-психологическо състояние.  Извършва дейности, свързани с удовлетворяване на основните жизнени потребности на потребителя: хранене и прием на течности, обличане и събличане, извършване на тоалет, сън и почивка и др. като стриктно се съобразява със здравното състояние на пациента. </w:t>
      </w:r>
    </w:p>
    <w:p w:rsidR="00F40E0A" w:rsidRDefault="00F40E0A" w:rsidP="00F40E0A">
      <w:pPr>
        <w:pStyle w:val="af4"/>
        <w:ind w:left="0"/>
        <w:jc w:val="both"/>
        <w:rPr>
          <w:b/>
          <w:sz w:val="24"/>
          <w:szCs w:val="24"/>
          <w:lang w:val="en-US" w:eastAsia="en-US"/>
        </w:rPr>
      </w:pPr>
    </w:p>
    <w:p w:rsidR="00E15218" w:rsidRDefault="00E15218" w:rsidP="00F40E0A">
      <w:pPr>
        <w:pStyle w:val="af4"/>
        <w:ind w:left="0"/>
        <w:jc w:val="both"/>
        <w:rPr>
          <w:sz w:val="24"/>
          <w:szCs w:val="24"/>
        </w:rPr>
      </w:pPr>
      <w:r>
        <w:rPr>
          <w:b/>
          <w:sz w:val="24"/>
          <w:szCs w:val="24"/>
          <w:lang w:val="en-US" w:eastAsia="en-US"/>
        </w:rPr>
        <w:t>2</w:t>
      </w:r>
      <w:r>
        <w:rPr>
          <w:b/>
          <w:sz w:val="24"/>
          <w:szCs w:val="24"/>
          <w:lang w:eastAsia="en-US"/>
        </w:rPr>
        <w:t>. Изисквания към кандидатите:</w:t>
      </w:r>
      <w:r>
        <w:rPr>
          <w:sz w:val="24"/>
          <w:szCs w:val="24"/>
        </w:rPr>
        <w:t xml:space="preserve"> Изисквания за заемане на длъжността: Образователна степен </w:t>
      </w:r>
      <w:proofErr w:type="gramStart"/>
      <w:r>
        <w:rPr>
          <w:sz w:val="24"/>
          <w:szCs w:val="24"/>
        </w:rPr>
        <w:t>-  средно</w:t>
      </w:r>
      <w:proofErr w:type="gramEnd"/>
      <w:r>
        <w:rPr>
          <w:sz w:val="24"/>
          <w:szCs w:val="24"/>
        </w:rPr>
        <w:t xml:space="preserve"> образование </w:t>
      </w:r>
    </w:p>
    <w:p w:rsidR="00E15218" w:rsidRDefault="00E15218" w:rsidP="00E15218">
      <w:pPr>
        <w:pStyle w:val="af4"/>
        <w:ind w:left="0" w:firstLine="567"/>
        <w:jc w:val="both"/>
        <w:rPr>
          <w:sz w:val="24"/>
          <w:szCs w:val="24"/>
        </w:rPr>
      </w:pPr>
      <w:r>
        <w:rPr>
          <w:sz w:val="24"/>
          <w:szCs w:val="24"/>
        </w:rPr>
        <w:t xml:space="preserve">       </w:t>
      </w:r>
    </w:p>
    <w:p w:rsidR="00E713C7" w:rsidRPr="00636D94" w:rsidRDefault="00B91CF9" w:rsidP="00CB2058">
      <w:pPr>
        <w:pStyle w:val="af4"/>
        <w:ind w:left="0" w:firstLine="567"/>
        <w:jc w:val="both"/>
        <w:rPr>
          <w:sz w:val="24"/>
          <w:szCs w:val="24"/>
        </w:rPr>
      </w:pPr>
      <w:r>
        <w:rPr>
          <w:sz w:val="24"/>
          <w:szCs w:val="24"/>
        </w:rPr>
        <w:t xml:space="preserve">       </w:t>
      </w:r>
    </w:p>
    <w:p w:rsidR="00367FB1" w:rsidRPr="003A779D" w:rsidRDefault="000049D3" w:rsidP="00367FB1">
      <w:pPr>
        <w:widowControl/>
        <w:autoSpaceDE/>
        <w:adjustRightInd/>
        <w:jc w:val="both"/>
        <w:rPr>
          <w:sz w:val="24"/>
          <w:szCs w:val="24"/>
        </w:rPr>
      </w:pPr>
      <w:r>
        <w:rPr>
          <w:b/>
          <w:sz w:val="24"/>
          <w:szCs w:val="24"/>
          <w:lang w:val="en-US" w:eastAsia="en-US"/>
        </w:rPr>
        <w:t>II</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3E3B0E">
        <w:rPr>
          <w:sz w:val="24"/>
          <w:szCs w:val="24"/>
        </w:rPr>
        <w:t>ул. „Черно море“ № 2, ет. 3</w:t>
      </w:r>
      <w:r w:rsidR="00F1103C">
        <w:rPr>
          <w:sz w:val="24"/>
          <w:szCs w:val="24"/>
        </w:rPr>
        <w:t xml:space="preserve">, ст. </w:t>
      </w:r>
      <w:r w:rsidR="003E3B0E">
        <w:rPr>
          <w:sz w:val="24"/>
          <w:szCs w:val="24"/>
        </w:rPr>
        <w:t>31</w:t>
      </w:r>
      <w:r w:rsidR="008527AD">
        <w:rPr>
          <w:sz w:val="24"/>
          <w:szCs w:val="24"/>
        </w:rPr>
        <w:t>, всеки работен ден от 9</w:t>
      </w:r>
      <w:r w:rsidR="00CD205D" w:rsidRPr="00636D94">
        <w:rPr>
          <w:sz w:val="24"/>
          <w:szCs w:val="24"/>
        </w:rPr>
        <w:t>.</w:t>
      </w:r>
      <w:r w:rsidR="008527AD">
        <w:rPr>
          <w:sz w:val="24"/>
          <w:szCs w:val="24"/>
        </w:rPr>
        <w:t>0</w:t>
      </w:r>
      <w:r w:rsidR="00CD205D" w:rsidRPr="00636D94">
        <w:rPr>
          <w:sz w:val="24"/>
          <w:szCs w:val="24"/>
        </w:rPr>
        <w:t>0</w:t>
      </w:r>
      <w:r w:rsidR="005B3DB0">
        <w:rPr>
          <w:sz w:val="24"/>
          <w:szCs w:val="24"/>
        </w:rPr>
        <w:t xml:space="preserve"> ч.</w:t>
      </w:r>
      <w:r w:rsidR="00CD205D" w:rsidRPr="00636D94">
        <w:rPr>
          <w:sz w:val="24"/>
          <w:szCs w:val="24"/>
        </w:rPr>
        <w:t xml:space="preserve"> до</w:t>
      </w:r>
      <w:r w:rsidR="005B3DB0">
        <w:rPr>
          <w:sz w:val="24"/>
          <w:szCs w:val="24"/>
        </w:rPr>
        <w:t xml:space="preserve"> 12:00 ч.</w:t>
      </w:r>
      <w:r w:rsidR="00CD205D" w:rsidRPr="00636D94">
        <w:rPr>
          <w:sz w:val="24"/>
          <w:szCs w:val="24"/>
        </w:rPr>
        <w:t xml:space="preserve"> </w:t>
      </w:r>
      <w:r w:rsidR="005B3DB0">
        <w:rPr>
          <w:sz w:val="24"/>
          <w:szCs w:val="24"/>
        </w:rPr>
        <w:t xml:space="preserve">и от 13:00 ч. до </w:t>
      </w:r>
      <w:r w:rsidR="00CD205D" w:rsidRPr="00636D94">
        <w:rPr>
          <w:sz w:val="24"/>
          <w:szCs w:val="24"/>
        </w:rPr>
        <w:t>17.00 ч.</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CD205D">
        <w:rPr>
          <w:b/>
          <w:sz w:val="24"/>
          <w:szCs w:val="24"/>
          <w:lang w:val="en-US" w:eastAsia="en-US"/>
        </w:rPr>
        <w:t xml:space="preserve"> </w:t>
      </w:r>
      <w:r w:rsidR="00F1103C">
        <w:rPr>
          <w:b/>
          <w:sz w:val="24"/>
          <w:szCs w:val="24"/>
          <w:lang w:val="en-US" w:eastAsia="en-US"/>
        </w:rPr>
        <w:t>27</w:t>
      </w:r>
      <w:r w:rsidR="00CB2058">
        <w:rPr>
          <w:b/>
          <w:sz w:val="24"/>
          <w:szCs w:val="24"/>
          <w:lang w:val="en-US" w:eastAsia="en-US"/>
        </w:rPr>
        <w:t>.09</w:t>
      </w:r>
      <w:r>
        <w:rPr>
          <w:b/>
          <w:sz w:val="24"/>
          <w:szCs w:val="24"/>
          <w:lang w:eastAsia="en-US"/>
        </w:rPr>
        <w:t>.201</w:t>
      </w:r>
      <w:r w:rsidR="004F579E">
        <w:rPr>
          <w:b/>
          <w:sz w:val="24"/>
          <w:szCs w:val="24"/>
          <w:lang w:val="en-US" w:eastAsia="en-US"/>
        </w:rPr>
        <w:t>9</w:t>
      </w:r>
      <w:r w:rsidRPr="003A779D">
        <w:rPr>
          <w:b/>
          <w:sz w:val="24"/>
          <w:szCs w:val="24"/>
          <w:lang w:eastAsia="en-US"/>
        </w:rPr>
        <w:t xml:space="preserve"> г.</w:t>
      </w:r>
    </w:p>
    <w:p w:rsidR="00803C54" w:rsidRDefault="00803C54" w:rsidP="00367FB1">
      <w:pPr>
        <w:widowControl/>
        <w:autoSpaceDE/>
        <w:adjustRightInd/>
        <w:ind w:right="35"/>
        <w:jc w:val="both"/>
        <w:rPr>
          <w:b/>
          <w:sz w:val="24"/>
          <w:szCs w:val="24"/>
          <w:lang w:val="en-US" w:eastAsia="en-US"/>
        </w:rPr>
      </w:pPr>
    </w:p>
    <w:p w:rsidR="00F40E0A" w:rsidRDefault="00F40E0A" w:rsidP="00367FB1">
      <w:pPr>
        <w:widowControl/>
        <w:autoSpaceDE/>
        <w:adjustRightInd/>
        <w:ind w:right="35"/>
        <w:jc w:val="both"/>
        <w:rPr>
          <w:b/>
          <w:sz w:val="24"/>
          <w:szCs w:val="24"/>
          <w:lang w:val="en-US" w:eastAsia="en-US"/>
        </w:rPr>
      </w:pPr>
    </w:p>
    <w:p w:rsidR="004C43AF" w:rsidRPr="003A779D" w:rsidRDefault="00F1103C" w:rsidP="00367FB1">
      <w:pPr>
        <w:widowControl/>
        <w:autoSpaceDE/>
        <w:adjustRightInd/>
        <w:ind w:right="35"/>
        <w:jc w:val="both"/>
        <w:rPr>
          <w:b/>
          <w:sz w:val="24"/>
          <w:szCs w:val="24"/>
          <w:lang w:eastAsia="en-US"/>
        </w:rPr>
      </w:pPr>
      <w:r>
        <w:rPr>
          <w:b/>
          <w:sz w:val="24"/>
          <w:szCs w:val="24"/>
          <w:lang w:val="en-US" w:eastAsia="en-US"/>
        </w:rPr>
        <w:t>III</w:t>
      </w:r>
      <w:r w:rsidR="00367FB1">
        <w:rPr>
          <w:b/>
          <w:sz w:val="24"/>
          <w:szCs w:val="24"/>
          <w:lang w:val="en-US" w:eastAsia="en-US"/>
        </w:rPr>
        <w:t>.</w:t>
      </w:r>
      <w:r w:rsidR="00367FB1"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6C2D15" w:rsidRPr="00636D94" w:rsidRDefault="006C2D15" w:rsidP="006C2D15">
      <w:pPr>
        <w:widowControl/>
        <w:numPr>
          <w:ilvl w:val="0"/>
          <w:numId w:val="24"/>
        </w:numPr>
        <w:autoSpaceDE/>
        <w:adjustRightInd/>
        <w:jc w:val="both"/>
        <w:rPr>
          <w:sz w:val="24"/>
          <w:szCs w:val="24"/>
        </w:rPr>
      </w:pPr>
      <w:r w:rsidRPr="00636D94">
        <w:rPr>
          <w:sz w:val="24"/>
          <w:szCs w:val="24"/>
        </w:rPr>
        <w:t>Писмено заявление за участие по образец  /</w:t>
      </w:r>
      <w:r w:rsidRPr="00702FDE">
        <w:rPr>
          <w:b/>
          <w:sz w:val="24"/>
          <w:szCs w:val="24"/>
        </w:rPr>
        <w:t>Приложение 2/</w:t>
      </w:r>
      <w:r w:rsidRPr="00702FDE">
        <w:rPr>
          <w:sz w:val="24"/>
          <w:szCs w:val="24"/>
        </w:rPr>
        <w:t>;</w:t>
      </w:r>
    </w:p>
    <w:p w:rsidR="006C2D15" w:rsidRPr="006F4EA6" w:rsidRDefault="006C2D15" w:rsidP="006F4EA6">
      <w:pPr>
        <w:widowControl/>
        <w:numPr>
          <w:ilvl w:val="0"/>
          <w:numId w:val="24"/>
        </w:numPr>
        <w:autoSpaceDE/>
        <w:adjustRightInd/>
        <w:jc w:val="both"/>
        <w:rPr>
          <w:sz w:val="24"/>
          <w:szCs w:val="24"/>
        </w:rPr>
      </w:pPr>
      <w:r w:rsidRPr="00636D94">
        <w:rPr>
          <w:sz w:val="24"/>
          <w:szCs w:val="24"/>
        </w:rPr>
        <w:t xml:space="preserve">Автобиография (европейски формат) </w:t>
      </w:r>
      <w:r w:rsidRPr="00702FDE">
        <w:rPr>
          <w:b/>
          <w:sz w:val="24"/>
          <w:szCs w:val="24"/>
        </w:rPr>
        <w:t>/Приложение 3/</w:t>
      </w:r>
    </w:p>
    <w:p w:rsidR="006C2D15" w:rsidRPr="007C43CF" w:rsidRDefault="006C2D15" w:rsidP="006C2D15">
      <w:pPr>
        <w:widowControl/>
        <w:numPr>
          <w:ilvl w:val="0"/>
          <w:numId w:val="24"/>
        </w:numPr>
        <w:autoSpaceDE/>
        <w:adjustRightInd/>
        <w:jc w:val="both"/>
        <w:rPr>
          <w:sz w:val="24"/>
          <w:szCs w:val="24"/>
        </w:rPr>
      </w:pPr>
      <w:r w:rsidRPr="00636D94">
        <w:rPr>
          <w:sz w:val="24"/>
          <w:szCs w:val="24"/>
        </w:rPr>
        <w:t xml:space="preserve">Копие от документи за придобитата образователна степен; </w:t>
      </w:r>
    </w:p>
    <w:p w:rsidR="009041B8" w:rsidRDefault="007C43CF" w:rsidP="009041B8">
      <w:pPr>
        <w:widowControl/>
        <w:numPr>
          <w:ilvl w:val="0"/>
          <w:numId w:val="24"/>
        </w:numPr>
        <w:autoSpaceDE/>
        <w:autoSpaceDN/>
        <w:adjustRightInd/>
        <w:jc w:val="both"/>
        <w:rPr>
          <w:sz w:val="24"/>
          <w:szCs w:val="24"/>
        </w:rPr>
      </w:pPr>
      <w:r>
        <w:rPr>
          <w:sz w:val="24"/>
          <w:szCs w:val="24"/>
        </w:rPr>
        <w:t xml:space="preserve">Копие на документи доказващи опит с целевата група – счита се за предимство </w:t>
      </w:r>
      <w:r w:rsidR="009041B8">
        <w:rPr>
          <w:sz w:val="24"/>
          <w:szCs w:val="24"/>
        </w:rPr>
        <w:t xml:space="preserve">; </w:t>
      </w:r>
    </w:p>
    <w:p w:rsidR="00C362EE" w:rsidRPr="009041B8" w:rsidRDefault="002C32ED" w:rsidP="009041B8">
      <w:pPr>
        <w:widowControl/>
        <w:numPr>
          <w:ilvl w:val="0"/>
          <w:numId w:val="24"/>
        </w:numPr>
        <w:autoSpaceDE/>
        <w:autoSpaceDN/>
        <w:adjustRightInd/>
        <w:jc w:val="both"/>
        <w:rPr>
          <w:sz w:val="24"/>
          <w:szCs w:val="24"/>
        </w:rPr>
      </w:pPr>
      <w:r w:rsidRPr="009041B8">
        <w:rPr>
          <w:sz w:val="24"/>
          <w:szCs w:val="24"/>
        </w:rPr>
        <w:t>Лична карта / за справка/ при подаване на документите;</w:t>
      </w:r>
    </w:p>
    <w:p w:rsidR="00823A79" w:rsidRPr="00823A79" w:rsidRDefault="00823A79" w:rsidP="006C2D15">
      <w:pPr>
        <w:widowControl/>
        <w:autoSpaceDE/>
        <w:adjustRightInd/>
        <w:ind w:left="360" w:right="35"/>
        <w:jc w:val="both"/>
        <w:rPr>
          <w:sz w:val="24"/>
          <w:szCs w:val="24"/>
          <w:lang w:val="en-US" w:eastAsia="en-US"/>
        </w:rPr>
      </w:pPr>
    </w:p>
    <w:p w:rsidR="00367FB1" w:rsidRPr="003A779D" w:rsidRDefault="00F1103C" w:rsidP="00367FB1">
      <w:pPr>
        <w:widowControl/>
        <w:autoSpaceDE/>
        <w:adjustRightInd/>
        <w:ind w:right="35"/>
        <w:jc w:val="both"/>
        <w:rPr>
          <w:b/>
          <w:sz w:val="24"/>
          <w:szCs w:val="24"/>
          <w:lang w:eastAsia="en-US"/>
        </w:rPr>
      </w:pPr>
      <w:r>
        <w:rPr>
          <w:b/>
          <w:sz w:val="24"/>
          <w:szCs w:val="24"/>
          <w:lang w:val="en-US" w:eastAsia="en-US"/>
        </w:rPr>
        <w:t>IV</w:t>
      </w:r>
      <w:r w:rsidR="00C362EE" w:rsidRPr="003A779D">
        <w:rPr>
          <w:b/>
          <w:sz w:val="24"/>
          <w:szCs w:val="24"/>
          <w:lang w:eastAsia="en-US"/>
        </w:rPr>
        <w:t xml:space="preserve">.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6C2D15" w:rsidRPr="00636D94" w:rsidRDefault="00367FB1" w:rsidP="006C2D15">
      <w:pPr>
        <w:jc w:val="both"/>
        <w:rPr>
          <w:sz w:val="24"/>
          <w:szCs w:val="24"/>
        </w:rPr>
      </w:pPr>
      <w:r w:rsidRPr="003A779D">
        <w:rPr>
          <w:sz w:val="24"/>
          <w:szCs w:val="24"/>
          <w:lang w:eastAsia="en-US"/>
        </w:rPr>
        <w:tab/>
      </w:r>
      <w:r w:rsidR="006C2D15" w:rsidRPr="00636D94">
        <w:rPr>
          <w:sz w:val="24"/>
          <w:szCs w:val="24"/>
        </w:rPr>
        <w:t>1. Първи етап - разглеждане и проверка на подадените по документи за съответствие със обявените изисквания за съответната длъжност;</w:t>
      </w:r>
    </w:p>
    <w:p w:rsidR="00F40E0A" w:rsidRDefault="006C2D15" w:rsidP="006C2D15">
      <w:pPr>
        <w:jc w:val="both"/>
        <w:rPr>
          <w:sz w:val="24"/>
          <w:szCs w:val="24"/>
          <w:lang w:val="en-US"/>
        </w:rPr>
      </w:pPr>
      <w:r w:rsidRPr="00636D94">
        <w:rPr>
          <w:sz w:val="24"/>
          <w:szCs w:val="24"/>
        </w:rPr>
        <w:t xml:space="preserve">          </w:t>
      </w:r>
    </w:p>
    <w:p w:rsidR="006C2D15" w:rsidRPr="00636D94" w:rsidRDefault="006C2D15" w:rsidP="00F40E0A">
      <w:pPr>
        <w:ind w:firstLine="708"/>
        <w:jc w:val="both"/>
        <w:rPr>
          <w:sz w:val="24"/>
          <w:szCs w:val="24"/>
        </w:rPr>
      </w:pPr>
      <w:r w:rsidRPr="00636D94">
        <w:rPr>
          <w:sz w:val="24"/>
          <w:szCs w:val="24"/>
        </w:rPr>
        <w:lastRenderedPageBreak/>
        <w:t>2. Втори етап – интервю с допуснатите кандидати.</w:t>
      </w:r>
    </w:p>
    <w:p w:rsidR="00C362EE" w:rsidRPr="003A779D" w:rsidRDefault="00C362EE" w:rsidP="00C362EE">
      <w:pPr>
        <w:widowControl/>
        <w:autoSpaceDE/>
        <w:adjustRightInd/>
        <w:ind w:right="35"/>
        <w:jc w:val="both"/>
        <w:rPr>
          <w:sz w:val="24"/>
          <w:szCs w:val="24"/>
          <w:lang w:eastAsia="en-US"/>
        </w:rPr>
      </w:pPr>
    </w:p>
    <w:p w:rsidR="00C362EE" w:rsidRPr="003A779D" w:rsidRDefault="00F1103C" w:rsidP="00C362EE">
      <w:pPr>
        <w:widowControl/>
        <w:autoSpaceDE/>
        <w:adjustRightInd/>
        <w:ind w:right="35"/>
        <w:jc w:val="both"/>
        <w:rPr>
          <w:sz w:val="24"/>
          <w:szCs w:val="24"/>
          <w:lang w:eastAsia="en-US"/>
        </w:rPr>
      </w:pPr>
      <w:r>
        <w:rPr>
          <w:b/>
          <w:sz w:val="24"/>
          <w:szCs w:val="24"/>
          <w:lang w:val="en-US" w:eastAsia="en-US"/>
        </w:rPr>
        <w:t>V</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10"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7272D3" w:rsidRDefault="007272D3" w:rsidP="007272D3">
      <w:pPr>
        <w:jc w:val="both"/>
        <w:rPr>
          <w:b/>
          <w:sz w:val="24"/>
          <w:szCs w:val="24"/>
        </w:rPr>
      </w:pPr>
    </w:p>
    <w:p w:rsidR="007272D3" w:rsidRPr="00E529C8" w:rsidRDefault="007272D3" w:rsidP="007272D3">
      <w:pPr>
        <w:jc w:val="both"/>
        <w:rPr>
          <w:b/>
          <w:color w:val="FFFFFF" w:themeColor="background1"/>
          <w:sz w:val="24"/>
          <w:szCs w:val="24"/>
        </w:rPr>
      </w:pPr>
      <w:r w:rsidRPr="00E529C8">
        <w:rPr>
          <w:b/>
          <w:color w:val="FFFFFF" w:themeColor="background1"/>
          <w:sz w:val="24"/>
          <w:szCs w:val="24"/>
        </w:rPr>
        <w:t>ПЛАМЕН СТОИЛОВ</w:t>
      </w:r>
      <w:r w:rsidRPr="00E529C8">
        <w:rPr>
          <w:b/>
          <w:color w:val="FFFFFF" w:themeColor="background1"/>
          <w:sz w:val="24"/>
          <w:szCs w:val="24"/>
        </w:rPr>
        <w:tab/>
      </w:r>
      <w:r w:rsidRPr="00E529C8">
        <w:rPr>
          <w:b/>
          <w:color w:val="FFFFFF" w:themeColor="background1"/>
          <w:sz w:val="24"/>
          <w:szCs w:val="24"/>
        </w:rPr>
        <w:tab/>
      </w:r>
      <w:r w:rsidRPr="00E529C8">
        <w:rPr>
          <w:b/>
          <w:color w:val="FFFFFF" w:themeColor="background1"/>
          <w:sz w:val="24"/>
          <w:szCs w:val="24"/>
        </w:rPr>
        <w:tab/>
      </w:r>
      <w:r w:rsidRPr="00E529C8">
        <w:rPr>
          <w:b/>
          <w:color w:val="FFFFFF" w:themeColor="background1"/>
          <w:sz w:val="24"/>
          <w:szCs w:val="24"/>
        </w:rPr>
        <w:tab/>
      </w:r>
      <w:r w:rsidRPr="00E529C8">
        <w:rPr>
          <w:b/>
          <w:color w:val="FFFFFF" w:themeColor="background1"/>
          <w:sz w:val="24"/>
          <w:szCs w:val="24"/>
        </w:rPr>
        <w:tab/>
      </w:r>
    </w:p>
    <w:p w:rsidR="007227A2" w:rsidRPr="00E529C8" w:rsidRDefault="007272D3" w:rsidP="007272D3">
      <w:pPr>
        <w:ind w:right="720"/>
        <w:jc w:val="both"/>
        <w:outlineLvl w:val="0"/>
        <w:rPr>
          <w:i/>
          <w:color w:val="FFFFFF" w:themeColor="background1"/>
          <w:sz w:val="24"/>
          <w:szCs w:val="24"/>
        </w:rPr>
      </w:pPr>
      <w:r w:rsidRPr="00E529C8">
        <w:rPr>
          <w:i/>
          <w:color w:val="FFFFFF" w:themeColor="background1"/>
          <w:sz w:val="24"/>
          <w:szCs w:val="24"/>
        </w:rPr>
        <w:t xml:space="preserve">Кмет на Община Русе                           </w:t>
      </w:r>
      <w:bookmarkStart w:id="0" w:name="_GoBack"/>
      <w:bookmarkEnd w:id="0"/>
    </w:p>
    <w:p w:rsidR="007272D3" w:rsidRPr="00E529C8" w:rsidRDefault="007272D3" w:rsidP="007272D3">
      <w:pPr>
        <w:jc w:val="both"/>
        <w:rPr>
          <w:color w:val="FFFFFF" w:themeColor="background1"/>
          <w:sz w:val="24"/>
          <w:szCs w:val="24"/>
        </w:rPr>
      </w:pPr>
    </w:p>
    <w:p w:rsidR="00EA24DC" w:rsidRPr="00E529C8" w:rsidRDefault="00EA24DC" w:rsidP="007272D3">
      <w:pPr>
        <w:jc w:val="both"/>
        <w:rPr>
          <w:color w:val="FFFFFF" w:themeColor="background1"/>
          <w:sz w:val="24"/>
          <w:szCs w:val="24"/>
        </w:rPr>
      </w:pPr>
    </w:p>
    <w:p w:rsidR="007227A2" w:rsidRPr="00E529C8" w:rsidRDefault="007227A2" w:rsidP="007227A2">
      <w:pPr>
        <w:widowControl/>
        <w:autoSpaceDE/>
        <w:adjustRightInd/>
        <w:jc w:val="both"/>
        <w:rPr>
          <w:color w:val="FFFFFF" w:themeColor="background1"/>
          <w:sz w:val="24"/>
          <w:szCs w:val="24"/>
          <w:lang w:val="en-US"/>
        </w:rPr>
      </w:pPr>
      <w:r w:rsidRPr="00E529C8">
        <w:rPr>
          <w:color w:val="FFFFFF" w:themeColor="background1"/>
          <w:sz w:val="24"/>
          <w:szCs w:val="24"/>
        </w:rPr>
        <w:t xml:space="preserve">Съгласували: </w:t>
      </w:r>
    </w:p>
    <w:p w:rsidR="007227A2" w:rsidRPr="00E529C8" w:rsidRDefault="007227A2" w:rsidP="007227A2">
      <w:pPr>
        <w:widowControl/>
        <w:autoSpaceDE/>
        <w:adjustRightInd/>
        <w:jc w:val="both"/>
        <w:rPr>
          <w:b/>
          <w:color w:val="FFFFFF" w:themeColor="background1"/>
          <w:sz w:val="24"/>
          <w:szCs w:val="24"/>
        </w:rPr>
      </w:pPr>
      <w:r w:rsidRPr="00E529C8">
        <w:rPr>
          <w:b/>
          <w:color w:val="FFFFFF" w:themeColor="background1"/>
          <w:sz w:val="24"/>
          <w:szCs w:val="24"/>
        </w:rPr>
        <w:t>Иван Григоров</w:t>
      </w:r>
    </w:p>
    <w:p w:rsidR="007227A2" w:rsidRPr="00E529C8" w:rsidRDefault="007227A2" w:rsidP="007227A2">
      <w:pPr>
        <w:widowControl/>
        <w:autoSpaceDE/>
        <w:adjustRightInd/>
        <w:jc w:val="both"/>
        <w:rPr>
          <w:i/>
          <w:color w:val="FFFFFF" w:themeColor="background1"/>
          <w:sz w:val="24"/>
          <w:szCs w:val="24"/>
        </w:rPr>
      </w:pPr>
      <w:r w:rsidRPr="00E529C8">
        <w:rPr>
          <w:i/>
          <w:color w:val="FFFFFF" w:themeColor="background1"/>
          <w:sz w:val="24"/>
          <w:szCs w:val="24"/>
        </w:rPr>
        <w:t>Зам.-кмет „Хуманитарни дейности“</w:t>
      </w:r>
    </w:p>
    <w:p w:rsidR="007227A2" w:rsidRPr="00E529C8" w:rsidRDefault="007227A2" w:rsidP="007227A2">
      <w:pPr>
        <w:widowControl/>
        <w:autoSpaceDE/>
        <w:adjustRightInd/>
        <w:jc w:val="both"/>
        <w:rPr>
          <w:color w:val="FFFFFF" w:themeColor="background1"/>
          <w:sz w:val="24"/>
          <w:szCs w:val="24"/>
        </w:rPr>
      </w:pPr>
    </w:p>
    <w:p w:rsidR="007227A2" w:rsidRPr="00E529C8" w:rsidRDefault="007227A2" w:rsidP="007227A2">
      <w:pPr>
        <w:widowControl/>
        <w:autoSpaceDE/>
        <w:adjustRightInd/>
        <w:jc w:val="both"/>
        <w:rPr>
          <w:b/>
          <w:color w:val="FFFFFF" w:themeColor="background1"/>
          <w:sz w:val="24"/>
          <w:szCs w:val="24"/>
        </w:rPr>
      </w:pPr>
      <w:r w:rsidRPr="00E529C8">
        <w:rPr>
          <w:b/>
          <w:color w:val="FFFFFF" w:themeColor="background1"/>
          <w:sz w:val="24"/>
          <w:szCs w:val="24"/>
        </w:rPr>
        <w:t xml:space="preserve">Страхил Карапчански </w:t>
      </w:r>
    </w:p>
    <w:p w:rsidR="007227A2" w:rsidRPr="00E529C8" w:rsidRDefault="007227A2" w:rsidP="007227A2">
      <w:pPr>
        <w:widowControl/>
        <w:autoSpaceDE/>
        <w:adjustRightInd/>
        <w:jc w:val="both"/>
        <w:rPr>
          <w:i/>
          <w:color w:val="FFFFFF" w:themeColor="background1"/>
          <w:sz w:val="24"/>
          <w:szCs w:val="24"/>
        </w:rPr>
      </w:pPr>
      <w:r w:rsidRPr="00E529C8">
        <w:rPr>
          <w:i/>
          <w:color w:val="FFFFFF" w:themeColor="background1"/>
          <w:sz w:val="24"/>
          <w:szCs w:val="24"/>
        </w:rPr>
        <w:t>Зам.-кмет „Европейско развитие“</w:t>
      </w:r>
    </w:p>
    <w:p w:rsidR="007227A2" w:rsidRPr="00E529C8" w:rsidRDefault="007227A2" w:rsidP="007227A2">
      <w:pPr>
        <w:widowControl/>
        <w:autoSpaceDE/>
        <w:adjustRightInd/>
        <w:jc w:val="both"/>
        <w:rPr>
          <w:i/>
          <w:color w:val="FFFFFF" w:themeColor="background1"/>
          <w:sz w:val="24"/>
          <w:szCs w:val="24"/>
        </w:rPr>
      </w:pPr>
    </w:p>
    <w:p w:rsidR="007227A2" w:rsidRPr="00E529C8" w:rsidRDefault="007227A2" w:rsidP="007227A2">
      <w:pPr>
        <w:widowControl/>
        <w:autoSpaceDE/>
        <w:adjustRightInd/>
        <w:jc w:val="both"/>
        <w:rPr>
          <w:b/>
          <w:color w:val="FFFFFF" w:themeColor="background1"/>
          <w:sz w:val="24"/>
          <w:szCs w:val="24"/>
        </w:rPr>
      </w:pPr>
      <w:r w:rsidRPr="00E529C8">
        <w:rPr>
          <w:b/>
          <w:color w:val="FFFFFF" w:themeColor="background1"/>
          <w:sz w:val="24"/>
          <w:szCs w:val="24"/>
        </w:rPr>
        <w:t xml:space="preserve">Никола </w:t>
      </w:r>
      <w:proofErr w:type="spellStart"/>
      <w:r w:rsidRPr="00E529C8">
        <w:rPr>
          <w:b/>
          <w:color w:val="FFFFFF" w:themeColor="background1"/>
          <w:sz w:val="24"/>
          <w:szCs w:val="24"/>
        </w:rPr>
        <w:t>Кибритев</w:t>
      </w:r>
      <w:proofErr w:type="spellEnd"/>
    </w:p>
    <w:p w:rsidR="007227A2" w:rsidRPr="00E529C8" w:rsidRDefault="007227A2" w:rsidP="007227A2">
      <w:pPr>
        <w:widowControl/>
        <w:autoSpaceDE/>
        <w:adjustRightInd/>
        <w:jc w:val="both"/>
        <w:rPr>
          <w:color w:val="FFFFFF" w:themeColor="background1"/>
          <w:sz w:val="24"/>
          <w:szCs w:val="24"/>
        </w:rPr>
      </w:pPr>
      <w:r w:rsidRPr="00E529C8">
        <w:rPr>
          <w:i/>
          <w:color w:val="FFFFFF" w:themeColor="background1"/>
          <w:sz w:val="24"/>
          <w:szCs w:val="24"/>
        </w:rPr>
        <w:t>Директор дирекция „Европейско развитие“</w:t>
      </w:r>
    </w:p>
    <w:p w:rsidR="007227A2" w:rsidRPr="00E529C8" w:rsidRDefault="007227A2" w:rsidP="007227A2">
      <w:pPr>
        <w:widowControl/>
        <w:shd w:val="clear" w:color="auto" w:fill="FFFFFF"/>
        <w:autoSpaceDE/>
        <w:autoSpaceDN/>
        <w:adjustRightInd/>
        <w:rPr>
          <w:b/>
          <w:color w:val="FFFFFF" w:themeColor="background1"/>
          <w:sz w:val="24"/>
          <w:szCs w:val="24"/>
          <w:lang w:val="ru-RU" w:eastAsia="en-US"/>
        </w:rPr>
      </w:pPr>
    </w:p>
    <w:p w:rsidR="007227A2" w:rsidRPr="00E529C8" w:rsidRDefault="007227A2" w:rsidP="007227A2">
      <w:pPr>
        <w:jc w:val="both"/>
        <w:rPr>
          <w:b/>
          <w:color w:val="FFFFFF" w:themeColor="background1"/>
          <w:sz w:val="24"/>
          <w:szCs w:val="24"/>
        </w:rPr>
      </w:pPr>
      <w:r w:rsidRPr="00E529C8">
        <w:rPr>
          <w:b/>
          <w:color w:val="FFFFFF" w:themeColor="background1"/>
          <w:sz w:val="24"/>
          <w:szCs w:val="24"/>
        </w:rPr>
        <w:t>Катя Петрова</w:t>
      </w:r>
    </w:p>
    <w:p w:rsidR="007227A2" w:rsidRPr="00E529C8" w:rsidRDefault="006C2D15" w:rsidP="007227A2">
      <w:pPr>
        <w:jc w:val="both"/>
        <w:rPr>
          <w:i/>
          <w:color w:val="FFFFFF" w:themeColor="background1"/>
          <w:sz w:val="24"/>
          <w:szCs w:val="24"/>
        </w:rPr>
      </w:pPr>
      <w:r w:rsidRPr="00E529C8">
        <w:rPr>
          <w:i/>
          <w:color w:val="FFFFFF" w:themeColor="background1"/>
          <w:sz w:val="24"/>
          <w:szCs w:val="24"/>
        </w:rPr>
        <w:t>За Директор Дирекция ЗСД,</w:t>
      </w:r>
    </w:p>
    <w:p w:rsidR="006C2D15" w:rsidRPr="00E529C8" w:rsidRDefault="006C2D15" w:rsidP="007227A2">
      <w:pPr>
        <w:jc w:val="both"/>
        <w:rPr>
          <w:i/>
          <w:color w:val="FFFFFF" w:themeColor="background1"/>
          <w:sz w:val="24"/>
          <w:szCs w:val="24"/>
        </w:rPr>
      </w:pPr>
      <w:r w:rsidRPr="00E529C8">
        <w:rPr>
          <w:i/>
          <w:color w:val="FFFFFF" w:themeColor="background1"/>
          <w:sz w:val="24"/>
          <w:szCs w:val="24"/>
        </w:rPr>
        <w:t>Съгласно Заповед ЧР 18/1</w:t>
      </w:r>
      <w:r w:rsidR="001D40EF" w:rsidRPr="00E529C8">
        <w:rPr>
          <w:i/>
          <w:color w:val="FFFFFF" w:themeColor="background1"/>
          <w:sz w:val="24"/>
          <w:szCs w:val="24"/>
          <w:lang w:val="en-US"/>
        </w:rPr>
        <w:t>7</w:t>
      </w:r>
      <w:r w:rsidRPr="00E529C8">
        <w:rPr>
          <w:i/>
          <w:color w:val="FFFFFF" w:themeColor="background1"/>
          <w:sz w:val="24"/>
          <w:szCs w:val="24"/>
        </w:rPr>
        <w:t>.03.2019г.</w:t>
      </w:r>
    </w:p>
    <w:p w:rsidR="006C2D15" w:rsidRPr="00E529C8" w:rsidRDefault="006C2D15" w:rsidP="006C2D15">
      <w:pPr>
        <w:jc w:val="both"/>
        <w:rPr>
          <w:b/>
          <w:color w:val="FFFFFF" w:themeColor="background1"/>
          <w:sz w:val="24"/>
          <w:szCs w:val="24"/>
          <w:lang w:val="en-US"/>
        </w:rPr>
      </w:pPr>
    </w:p>
    <w:p w:rsidR="006C2D15" w:rsidRPr="00E529C8" w:rsidRDefault="006C2D15" w:rsidP="006C2D15">
      <w:pPr>
        <w:jc w:val="both"/>
        <w:rPr>
          <w:b/>
          <w:color w:val="FFFFFF" w:themeColor="background1"/>
          <w:sz w:val="24"/>
          <w:szCs w:val="24"/>
        </w:rPr>
      </w:pPr>
      <w:r w:rsidRPr="00E529C8">
        <w:rPr>
          <w:b/>
          <w:color w:val="FFFFFF" w:themeColor="background1"/>
          <w:sz w:val="24"/>
          <w:szCs w:val="24"/>
        </w:rPr>
        <w:t>Радостина Пейкова</w:t>
      </w:r>
    </w:p>
    <w:p w:rsidR="006C2D15" w:rsidRPr="00E529C8" w:rsidRDefault="006C2D15" w:rsidP="006C2D15">
      <w:pPr>
        <w:jc w:val="both"/>
        <w:rPr>
          <w:i/>
          <w:color w:val="FFFFFF" w:themeColor="background1"/>
          <w:sz w:val="24"/>
          <w:szCs w:val="24"/>
        </w:rPr>
      </w:pPr>
      <w:r w:rsidRPr="00E529C8">
        <w:rPr>
          <w:i/>
          <w:color w:val="FFFFFF" w:themeColor="background1"/>
          <w:sz w:val="24"/>
          <w:szCs w:val="24"/>
        </w:rPr>
        <w:t>Ръководител на Проекта</w:t>
      </w:r>
    </w:p>
    <w:p w:rsidR="007227A2" w:rsidRPr="00E529C8" w:rsidRDefault="007227A2" w:rsidP="007227A2">
      <w:pPr>
        <w:widowControl/>
        <w:shd w:val="clear" w:color="auto" w:fill="FFFFFF"/>
        <w:autoSpaceDE/>
        <w:autoSpaceDN/>
        <w:adjustRightInd/>
        <w:rPr>
          <w:b/>
          <w:color w:val="FFFFFF" w:themeColor="background1"/>
          <w:sz w:val="24"/>
          <w:szCs w:val="24"/>
          <w:lang w:val="ru-RU" w:eastAsia="en-US"/>
        </w:rPr>
      </w:pPr>
    </w:p>
    <w:p w:rsidR="007227A2" w:rsidRPr="00E529C8" w:rsidRDefault="007227A2" w:rsidP="007227A2">
      <w:pPr>
        <w:widowControl/>
        <w:shd w:val="clear" w:color="auto" w:fill="FFFFFF"/>
        <w:autoSpaceDE/>
        <w:autoSpaceDN/>
        <w:adjustRightInd/>
        <w:rPr>
          <w:b/>
          <w:color w:val="FFFFFF" w:themeColor="background1"/>
          <w:sz w:val="24"/>
          <w:szCs w:val="24"/>
          <w:lang w:val="ru-RU" w:eastAsia="en-US"/>
        </w:rPr>
      </w:pPr>
      <w:proofErr w:type="spellStart"/>
      <w:r w:rsidRPr="00E529C8">
        <w:rPr>
          <w:b/>
          <w:color w:val="FFFFFF" w:themeColor="background1"/>
          <w:sz w:val="24"/>
          <w:szCs w:val="24"/>
          <w:lang w:val="ru-RU" w:eastAsia="en-US"/>
        </w:rPr>
        <w:t>Гюлвер</w:t>
      </w:r>
      <w:proofErr w:type="spellEnd"/>
      <w:r w:rsidRPr="00E529C8">
        <w:rPr>
          <w:b/>
          <w:color w:val="FFFFFF" w:themeColor="background1"/>
          <w:sz w:val="24"/>
          <w:szCs w:val="24"/>
          <w:lang w:val="ru-RU" w:eastAsia="en-US"/>
        </w:rPr>
        <w:t xml:space="preserve"> Даудова</w:t>
      </w:r>
    </w:p>
    <w:p w:rsidR="007227A2" w:rsidRPr="00E529C8" w:rsidRDefault="007227A2" w:rsidP="007227A2">
      <w:pPr>
        <w:widowControl/>
        <w:shd w:val="clear" w:color="auto" w:fill="FFFFFF"/>
        <w:autoSpaceDE/>
        <w:autoSpaceDN/>
        <w:adjustRightInd/>
        <w:rPr>
          <w:i/>
          <w:color w:val="FFFFFF" w:themeColor="background1"/>
          <w:sz w:val="24"/>
          <w:szCs w:val="24"/>
          <w:lang w:val="ru-RU" w:eastAsia="en-US"/>
        </w:rPr>
      </w:pPr>
      <w:r w:rsidRPr="00E529C8">
        <w:rPr>
          <w:i/>
          <w:color w:val="FFFFFF" w:themeColor="background1"/>
          <w:sz w:val="24"/>
          <w:szCs w:val="24"/>
          <w:lang w:val="ru-RU" w:eastAsia="en-US"/>
        </w:rPr>
        <w:t xml:space="preserve">Юрист </w:t>
      </w:r>
      <w:proofErr w:type="gramStart"/>
      <w:r w:rsidRPr="00E529C8">
        <w:rPr>
          <w:i/>
          <w:color w:val="FFFFFF" w:themeColor="background1"/>
          <w:sz w:val="24"/>
          <w:szCs w:val="24"/>
          <w:lang w:val="ru-RU" w:eastAsia="en-US"/>
        </w:rPr>
        <w:t>на</w:t>
      </w:r>
      <w:proofErr w:type="gramEnd"/>
      <w:r w:rsidRPr="00E529C8">
        <w:rPr>
          <w:i/>
          <w:color w:val="FFFFFF" w:themeColor="background1"/>
          <w:sz w:val="24"/>
          <w:szCs w:val="24"/>
          <w:lang w:val="ru-RU" w:eastAsia="en-US"/>
        </w:rPr>
        <w:t xml:space="preserve"> проекта</w:t>
      </w:r>
    </w:p>
    <w:p w:rsidR="007227A2" w:rsidRPr="00E529C8" w:rsidRDefault="007227A2" w:rsidP="007227A2">
      <w:pPr>
        <w:jc w:val="both"/>
        <w:rPr>
          <w:color w:val="FFFFFF" w:themeColor="background1"/>
          <w:sz w:val="24"/>
          <w:szCs w:val="24"/>
        </w:rPr>
      </w:pPr>
    </w:p>
    <w:p w:rsidR="007227A2" w:rsidRPr="00E529C8" w:rsidRDefault="007227A2" w:rsidP="007227A2">
      <w:pPr>
        <w:jc w:val="both"/>
        <w:rPr>
          <w:b/>
          <w:color w:val="FFFFFF" w:themeColor="background1"/>
          <w:sz w:val="24"/>
          <w:szCs w:val="24"/>
        </w:rPr>
      </w:pPr>
    </w:p>
    <w:p w:rsidR="007227A2" w:rsidRPr="00E529C8" w:rsidRDefault="007227A2" w:rsidP="007227A2">
      <w:pPr>
        <w:widowControl/>
        <w:autoSpaceDE/>
        <w:autoSpaceDN/>
        <w:adjustRightInd/>
        <w:outlineLvl w:val="0"/>
        <w:rPr>
          <w:color w:val="FFFFFF" w:themeColor="background1"/>
          <w:sz w:val="24"/>
          <w:szCs w:val="24"/>
          <w:lang w:eastAsia="en-US"/>
        </w:rPr>
      </w:pPr>
      <w:r w:rsidRPr="00E529C8">
        <w:rPr>
          <w:color w:val="FFFFFF" w:themeColor="background1"/>
          <w:sz w:val="24"/>
          <w:szCs w:val="24"/>
          <w:lang w:eastAsia="en-US"/>
        </w:rPr>
        <w:t>Изготвил:</w:t>
      </w:r>
    </w:p>
    <w:p w:rsidR="00AB5E23" w:rsidRPr="00E529C8" w:rsidRDefault="00AB5E23" w:rsidP="007227A2">
      <w:pPr>
        <w:widowControl/>
        <w:autoSpaceDE/>
        <w:autoSpaceDN/>
        <w:adjustRightInd/>
        <w:outlineLvl w:val="0"/>
        <w:rPr>
          <w:b/>
          <w:color w:val="FFFFFF" w:themeColor="background1"/>
          <w:sz w:val="24"/>
          <w:szCs w:val="24"/>
          <w:lang w:eastAsia="en-US"/>
        </w:rPr>
      </w:pPr>
      <w:r w:rsidRPr="00E529C8">
        <w:rPr>
          <w:b/>
          <w:color w:val="FFFFFF" w:themeColor="background1"/>
          <w:sz w:val="24"/>
          <w:szCs w:val="24"/>
          <w:lang w:eastAsia="en-US"/>
        </w:rPr>
        <w:t>Анна-Мария Йовчева</w:t>
      </w:r>
    </w:p>
    <w:p w:rsidR="007272D3" w:rsidRPr="00E529C8" w:rsidRDefault="00AB5E23" w:rsidP="007272D3">
      <w:pPr>
        <w:jc w:val="both"/>
        <w:rPr>
          <w:color w:val="FFFFFF" w:themeColor="background1"/>
          <w:sz w:val="24"/>
          <w:szCs w:val="24"/>
          <w:lang w:val="en-US"/>
        </w:rPr>
      </w:pPr>
      <w:r w:rsidRPr="00E529C8">
        <w:rPr>
          <w:i/>
          <w:color w:val="FFFFFF" w:themeColor="background1"/>
          <w:sz w:val="24"/>
          <w:szCs w:val="24"/>
        </w:rPr>
        <w:t xml:space="preserve">Технически сътрудник на </w:t>
      </w:r>
      <w:r w:rsidR="007227A2" w:rsidRPr="00E529C8">
        <w:rPr>
          <w:i/>
          <w:color w:val="FFFFFF" w:themeColor="background1"/>
          <w:sz w:val="24"/>
          <w:szCs w:val="24"/>
        </w:rPr>
        <w:t xml:space="preserve">Проекта    </w:t>
      </w:r>
    </w:p>
    <w:sectPr w:rsidR="007272D3" w:rsidRPr="00E529C8" w:rsidSect="002870F3">
      <w:headerReference w:type="default" r:id="rId11"/>
      <w:footerReference w:type="even" r:id="rId12"/>
      <w:footerReference w:type="default" r:id="rId13"/>
      <w:headerReference w:type="first" r:id="rId14"/>
      <w:footerReference w:type="first" r:id="rId15"/>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CC" w:rsidRDefault="00F023CC">
      <w:r>
        <w:separator/>
      </w:r>
    </w:p>
  </w:endnote>
  <w:endnote w:type="continuationSeparator" w:id="0">
    <w:p w:rsidR="00F023CC" w:rsidRDefault="00F0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CC" w:rsidRDefault="00F023CC">
      <w:r>
        <w:separator/>
      </w:r>
    </w:p>
  </w:footnote>
  <w:footnote w:type="continuationSeparator" w:id="0">
    <w:p w:rsidR="00F023CC" w:rsidRDefault="00F0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23E221C9" wp14:editId="3536F410">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183DCDB3" wp14:editId="1609153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75806407" wp14:editId="598A5A73">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2BBCDC00" wp14:editId="0750A6E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1">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1">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9"/>
  </w:num>
  <w:num w:numId="2">
    <w:abstractNumId w:val="18"/>
  </w:num>
  <w:num w:numId="3">
    <w:abstractNumId w:val="9"/>
  </w:num>
  <w:num w:numId="4">
    <w:abstractNumId w:val="16"/>
  </w:num>
  <w:num w:numId="5">
    <w:abstractNumId w:val="2"/>
  </w:num>
  <w:num w:numId="6">
    <w:abstractNumId w:val="13"/>
  </w:num>
  <w:num w:numId="7">
    <w:abstractNumId w:val="11"/>
  </w:num>
  <w:num w:numId="8">
    <w:abstractNumId w:val="28"/>
  </w:num>
  <w:num w:numId="9">
    <w:abstractNumId w:val="33"/>
  </w:num>
  <w:num w:numId="10">
    <w:abstractNumId w:val="30"/>
  </w:num>
  <w:num w:numId="11">
    <w:abstractNumId w:val="10"/>
  </w:num>
  <w:num w:numId="12">
    <w:abstractNumId w:val="12"/>
  </w:num>
  <w:num w:numId="13">
    <w:abstractNumId w:val="26"/>
  </w:num>
  <w:num w:numId="14">
    <w:abstractNumId w:val="8"/>
  </w:num>
  <w:num w:numId="15">
    <w:abstractNumId w:val="14"/>
  </w:num>
  <w:num w:numId="16">
    <w:abstractNumId w:val="34"/>
  </w:num>
  <w:num w:numId="17">
    <w:abstractNumId w:val="7"/>
  </w:num>
  <w:num w:numId="18">
    <w:abstractNumId w:val="23"/>
  </w:num>
  <w:num w:numId="19">
    <w:abstractNumId w:val="4"/>
  </w:num>
  <w:num w:numId="20">
    <w:abstractNumId w:val="0"/>
  </w:num>
  <w:num w:numId="21">
    <w:abstractNumId w:val="22"/>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31"/>
  </w:num>
  <w:num w:numId="28">
    <w:abstractNumId w:val="27"/>
  </w:num>
  <w:num w:numId="29">
    <w:abstractNumId w:val="1"/>
  </w:num>
  <w:num w:numId="30">
    <w:abstractNumId w:val="20"/>
  </w:num>
  <w:num w:numId="31">
    <w:abstractNumId w:val="3"/>
  </w:num>
  <w:num w:numId="32">
    <w:abstractNumId w:val="15"/>
  </w:num>
  <w:num w:numId="3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9"/>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9D3"/>
    <w:rsid w:val="000058B7"/>
    <w:rsid w:val="000078A2"/>
    <w:rsid w:val="00007E64"/>
    <w:rsid w:val="000109EA"/>
    <w:rsid w:val="00017347"/>
    <w:rsid w:val="00025EF2"/>
    <w:rsid w:val="00026C9F"/>
    <w:rsid w:val="000301BB"/>
    <w:rsid w:val="00031641"/>
    <w:rsid w:val="0003491F"/>
    <w:rsid w:val="00037557"/>
    <w:rsid w:val="00040BB0"/>
    <w:rsid w:val="000467EA"/>
    <w:rsid w:val="00054737"/>
    <w:rsid w:val="00054760"/>
    <w:rsid w:val="000667C7"/>
    <w:rsid w:val="00067DC5"/>
    <w:rsid w:val="00067F57"/>
    <w:rsid w:val="00075ED4"/>
    <w:rsid w:val="00082391"/>
    <w:rsid w:val="00083E46"/>
    <w:rsid w:val="000847DC"/>
    <w:rsid w:val="000875D8"/>
    <w:rsid w:val="000948AC"/>
    <w:rsid w:val="000971B7"/>
    <w:rsid w:val="00097492"/>
    <w:rsid w:val="000A2D9B"/>
    <w:rsid w:val="000A2FC4"/>
    <w:rsid w:val="000A33FB"/>
    <w:rsid w:val="000A4B70"/>
    <w:rsid w:val="000A77F4"/>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2023B"/>
    <w:rsid w:val="0012652C"/>
    <w:rsid w:val="00126F3A"/>
    <w:rsid w:val="001274E9"/>
    <w:rsid w:val="00127DF0"/>
    <w:rsid w:val="001334B4"/>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A74"/>
    <w:rsid w:val="001A18CA"/>
    <w:rsid w:val="001A1C18"/>
    <w:rsid w:val="001A5D3F"/>
    <w:rsid w:val="001A725F"/>
    <w:rsid w:val="001B2701"/>
    <w:rsid w:val="001B37B9"/>
    <w:rsid w:val="001B5F80"/>
    <w:rsid w:val="001B62E8"/>
    <w:rsid w:val="001B7077"/>
    <w:rsid w:val="001C0CD8"/>
    <w:rsid w:val="001C4134"/>
    <w:rsid w:val="001C51EC"/>
    <w:rsid w:val="001D00F1"/>
    <w:rsid w:val="001D40EF"/>
    <w:rsid w:val="001D6805"/>
    <w:rsid w:val="001E0BCA"/>
    <w:rsid w:val="001E1209"/>
    <w:rsid w:val="001E1D1F"/>
    <w:rsid w:val="001F07DD"/>
    <w:rsid w:val="001F4734"/>
    <w:rsid w:val="001F4B00"/>
    <w:rsid w:val="00201A57"/>
    <w:rsid w:val="00201A95"/>
    <w:rsid w:val="00207E35"/>
    <w:rsid w:val="00211679"/>
    <w:rsid w:val="0021575D"/>
    <w:rsid w:val="00217C51"/>
    <w:rsid w:val="00221B9B"/>
    <w:rsid w:val="00222927"/>
    <w:rsid w:val="00224858"/>
    <w:rsid w:val="00231050"/>
    <w:rsid w:val="002316E4"/>
    <w:rsid w:val="002414D7"/>
    <w:rsid w:val="00247505"/>
    <w:rsid w:val="002515EF"/>
    <w:rsid w:val="0025266A"/>
    <w:rsid w:val="00253659"/>
    <w:rsid w:val="00254AB0"/>
    <w:rsid w:val="002601A6"/>
    <w:rsid w:val="00262E63"/>
    <w:rsid w:val="00265430"/>
    <w:rsid w:val="00270047"/>
    <w:rsid w:val="00276994"/>
    <w:rsid w:val="00281FA0"/>
    <w:rsid w:val="00282314"/>
    <w:rsid w:val="0028534B"/>
    <w:rsid w:val="002870F3"/>
    <w:rsid w:val="00296686"/>
    <w:rsid w:val="00296FE7"/>
    <w:rsid w:val="00297F8E"/>
    <w:rsid w:val="002A69AD"/>
    <w:rsid w:val="002B2292"/>
    <w:rsid w:val="002B35E1"/>
    <w:rsid w:val="002C32ED"/>
    <w:rsid w:val="002C3FE3"/>
    <w:rsid w:val="002C6FC3"/>
    <w:rsid w:val="002C736F"/>
    <w:rsid w:val="002C7A4E"/>
    <w:rsid w:val="002D0A47"/>
    <w:rsid w:val="002D45D2"/>
    <w:rsid w:val="002D6B16"/>
    <w:rsid w:val="002D7C2A"/>
    <w:rsid w:val="002E19F7"/>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FB1"/>
    <w:rsid w:val="0037033D"/>
    <w:rsid w:val="00371007"/>
    <w:rsid w:val="00372C15"/>
    <w:rsid w:val="0037323A"/>
    <w:rsid w:val="003752A6"/>
    <w:rsid w:val="00376F5B"/>
    <w:rsid w:val="00382389"/>
    <w:rsid w:val="00385C46"/>
    <w:rsid w:val="003878E8"/>
    <w:rsid w:val="003A45FC"/>
    <w:rsid w:val="003A5156"/>
    <w:rsid w:val="003A7620"/>
    <w:rsid w:val="003A779D"/>
    <w:rsid w:val="003A7ABC"/>
    <w:rsid w:val="003B07C9"/>
    <w:rsid w:val="003B36C7"/>
    <w:rsid w:val="003C1D68"/>
    <w:rsid w:val="003C51A8"/>
    <w:rsid w:val="003C59DE"/>
    <w:rsid w:val="003D099B"/>
    <w:rsid w:val="003D4D23"/>
    <w:rsid w:val="003E0EF9"/>
    <w:rsid w:val="003E33B6"/>
    <w:rsid w:val="003E3B0E"/>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502E"/>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4574"/>
    <w:rsid w:val="004E577B"/>
    <w:rsid w:val="004E5F07"/>
    <w:rsid w:val="004F26DB"/>
    <w:rsid w:val="004F579E"/>
    <w:rsid w:val="0050094F"/>
    <w:rsid w:val="00501EFA"/>
    <w:rsid w:val="0050331A"/>
    <w:rsid w:val="00504125"/>
    <w:rsid w:val="0050631D"/>
    <w:rsid w:val="00506865"/>
    <w:rsid w:val="005072D3"/>
    <w:rsid w:val="00516206"/>
    <w:rsid w:val="00520239"/>
    <w:rsid w:val="005212C4"/>
    <w:rsid w:val="00523ACB"/>
    <w:rsid w:val="0052420B"/>
    <w:rsid w:val="00526582"/>
    <w:rsid w:val="00530DAC"/>
    <w:rsid w:val="005346A0"/>
    <w:rsid w:val="00540489"/>
    <w:rsid w:val="00541DF7"/>
    <w:rsid w:val="00545620"/>
    <w:rsid w:val="00546223"/>
    <w:rsid w:val="00547B65"/>
    <w:rsid w:val="00550D7B"/>
    <w:rsid w:val="0055247C"/>
    <w:rsid w:val="00556380"/>
    <w:rsid w:val="00560594"/>
    <w:rsid w:val="005616EA"/>
    <w:rsid w:val="00561AA1"/>
    <w:rsid w:val="0056379A"/>
    <w:rsid w:val="00570C49"/>
    <w:rsid w:val="005726EF"/>
    <w:rsid w:val="00572F8D"/>
    <w:rsid w:val="00587FF2"/>
    <w:rsid w:val="00596612"/>
    <w:rsid w:val="005977FB"/>
    <w:rsid w:val="005A4A61"/>
    <w:rsid w:val="005B003F"/>
    <w:rsid w:val="005B13DA"/>
    <w:rsid w:val="005B3899"/>
    <w:rsid w:val="005B3DB0"/>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50756"/>
    <w:rsid w:val="00651465"/>
    <w:rsid w:val="00653E5D"/>
    <w:rsid w:val="00655FC2"/>
    <w:rsid w:val="00662558"/>
    <w:rsid w:val="00662FE0"/>
    <w:rsid w:val="006652F1"/>
    <w:rsid w:val="00667C97"/>
    <w:rsid w:val="00671767"/>
    <w:rsid w:val="006751CE"/>
    <w:rsid w:val="00675DD4"/>
    <w:rsid w:val="00676B75"/>
    <w:rsid w:val="006822FC"/>
    <w:rsid w:val="00682577"/>
    <w:rsid w:val="00682B11"/>
    <w:rsid w:val="0068355C"/>
    <w:rsid w:val="006853D4"/>
    <w:rsid w:val="006860C5"/>
    <w:rsid w:val="006946BE"/>
    <w:rsid w:val="006A18A4"/>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236C"/>
    <w:rsid w:val="006F474C"/>
    <w:rsid w:val="006F4EA6"/>
    <w:rsid w:val="007018E7"/>
    <w:rsid w:val="00702FDE"/>
    <w:rsid w:val="00710EB0"/>
    <w:rsid w:val="00712057"/>
    <w:rsid w:val="007163C2"/>
    <w:rsid w:val="00717A22"/>
    <w:rsid w:val="007227A2"/>
    <w:rsid w:val="007272D3"/>
    <w:rsid w:val="0073151D"/>
    <w:rsid w:val="007321EC"/>
    <w:rsid w:val="007328F8"/>
    <w:rsid w:val="00733D27"/>
    <w:rsid w:val="007407CB"/>
    <w:rsid w:val="0075004B"/>
    <w:rsid w:val="00752B5E"/>
    <w:rsid w:val="007535E2"/>
    <w:rsid w:val="00754C04"/>
    <w:rsid w:val="007562C4"/>
    <w:rsid w:val="00756C2A"/>
    <w:rsid w:val="00761DB8"/>
    <w:rsid w:val="00764AE2"/>
    <w:rsid w:val="00765FC9"/>
    <w:rsid w:val="00770B45"/>
    <w:rsid w:val="00771790"/>
    <w:rsid w:val="00776F46"/>
    <w:rsid w:val="00780649"/>
    <w:rsid w:val="00784DA5"/>
    <w:rsid w:val="00784F79"/>
    <w:rsid w:val="00790B7E"/>
    <w:rsid w:val="00793B46"/>
    <w:rsid w:val="00794F7D"/>
    <w:rsid w:val="007A493C"/>
    <w:rsid w:val="007B00C5"/>
    <w:rsid w:val="007B2790"/>
    <w:rsid w:val="007B3B86"/>
    <w:rsid w:val="007B3BBD"/>
    <w:rsid w:val="007B6616"/>
    <w:rsid w:val="007B7011"/>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03C54"/>
    <w:rsid w:val="00810060"/>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527AD"/>
    <w:rsid w:val="00862CEE"/>
    <w:rsid w:val="0086416C"/>
    <w:rsid w:val="008710D8"/>
    <w:rsid w:val="00873158"/>
    <w:rsid w:val="00874E62"/>
    <w:rsid w:val="00881112"/>
    <w:rsid w:val="008822D8"/>
    <w:rsid w:val="00884668"/>
    <w:rsid w:val="00885E02"/>
    <w:rsid w:val="008864B2"/>
    <w:rsid w:val="00893E7A"/>
    <w:rsid w:val="008963AC"/>
    <w:rsid w:val="008A402A"/>
    <w:rsid w:val="008A4B83"/>
    <w:rsid w:val="008B007A"/>
    <w:rsid w:val="008C0FE7"/>
    <w:rsid w:val="008C57EF"/>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41B8"/>
    <w:rsid w:val="00905FA7"/>
    <w:rsid w:val="00906B4B"/>
    <w:rsid w:val="00912070"/>
    <w:rsid w:val="0091298B"/>
    <w:rsid w:val="00913646"/>
    <w:rsid w:val="00922064"/>
    <w:rsid w:val="0092475B"/>
    <w:rsid w:val="00926520"/>
    <w:rsid w:val="00933D1E"/>
    <w:rsid w:val="009341A8"/>
    <w:rsid w:val="00935ADB"/>
    <w:rsid w:val="009369AF"/>
    <w:rsid w:val="009432AD"/>
    <w:rsid w:val="00950C53"/>
    <w:rsid w:val="00957395"/>
    <w:rsid w:val="00960B77"/>
    <w:rsid w:val="00961910"/>
    <w:rsid w:val="00962A73"/>
    <w:rsid w:val="009701EA"/>
    <w:rsid w:val="00971488"/>
    <w:rsid w:val="009734BC"/>
    <w:rsid w:val="00976948"/>
    <w:rsid w:val="00990CAD"/>
    <w:rsid w:val="00991D6C"/>
    <w:rsid w:val="00993203"/>
    <w:rsid w:val="00994496"/>
    <w:rsid w:val="009946AF"/>
    <w:rsid w:val="00994766"/>
    <w:rsid w:val="009A1B7D"/>
    <w:rsid w:val="009B5968"/>
    <w:rsid w:val="009C73AB"/>
    <w:rsid w:val="009C7C28"/>
    <w:rsid w:val="009D03CA"/>
    <w:rsid w:val="009E28F2"/>
    <w:rsid w:val="009E5F61"/>
    <w:rsid w:val="009E6311"/>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6095"/>
    <w:rsid w:val="00A4723B"/>
    <w:rsid w:val="00A55CF4"/>
    <w:rsid w:val="00A57F06"/>
    <w:rsid w:val="00A6190B"/>
    <w:rsid w:val="00A61C1D"/>
    <w:rsid w:val="00A62A5C"/>
    <w:rsid w:val="00A642FE"/>
    <w:rsid w:val="00A656BC"/>
    <w:rsid w:val="00A713EF"/>
    <w:rsid w:val="00A720F4"/>
    <w:rsid w:val="00A76124"/>
    <w:rsid w:val="00A76B7B"/>
    <w:rsid w:val="00A80189"/>
    <w:rsid w:val="00A83E34"/>
    <w:rsid w:val="00A8636F"/>
    <w:rsid w:val="00A87904"/>
    <w:rsid w:val="00A90511"/>
    <w:rsid w:val="00A924C7"/>
    <w:rsid w:val="00A96095"/>
    <w:rsid w:val="00AA1621"/>
    <w:rsid w:val="00AA3E3C"/>
    <w:rsid w:val="00AA7E31"/>
    <w:rsid w:val="00AB19DF"/>
    <w:rsid w:val="00AB4BD7"/>
    <w:rsid w:val="00AB5E23"/>
    <w:rsid w:val="00AB7D3E"/>
    <w:rsid w:val="00AC2F07"/>
    <w:rsid w:val="00AC3B35"/>
    <w:rsid w:val="00AC3EE0"/>
    <w:rsid w:val="00AC7D53"/>
    <w:rsid w:val="00AD4F1D"/>
    <w:rsid w:val="00AD6DF4"/>
    <w:rsid w:val="00AD7F2B"/>
    <w:rsid w:val="00AE4783"/>
    <w:rsid w:val="00AE5A23"/>
    <w:rsid w:val="00AE7523"/>
    <w:rsid w:val="00AF36E5"/>
    <w:rsid w:val="00AF3E01"/>
    <w:rsid w:val="00AF5D87"/>
    <w:rsid w:val="00AF6861"/>
    <w:rsid w:val="00B01514"/>
    <w:rsid w:val="00B02561"/>
    <w:rsid w:val="00B04A01"/>
    <w:rsid w:val="00B1096D"/>
    <w:rsid w:val="00B13BA2"/>
    <w:rsid w:val="00B26541"/>
    <w:rsid w:val="00B26C98"/>
    <w:rsid w:val="00B30897"/>
    <w:rsid w:val="00B337C0"/>
    <w:rsid w:val="00B341BA"/>
    <w:rsid w:val="00B45AFC"/>
    <w:rsid w:val="00B463D5"/>
    <w:rsid w:val="00B476A8"/>
    <w:rsid w:val="00B50320"/>
    <w:rsid w:val="00B51D0A"/>
    <w:rsid w:val="00B5359C"/>
    <w:rsid w:val="00B555F9"/>
    <w:rsid w:val="00B55A8A"/>
    <w:rsid w:val="00B57CDA"/>
    <w:rsid w:val="00B63907"/>
    <w:rsid w:val="00B7209A"/>
    <w:rsid w:val="00B75EB7"/>
    <w:rsid w:val="00B76017"/>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617C"/>
    <w:rsid w:val="00BC6A3B"/>
    <w:rsid w:val="00BD4831"/>
    <w:rsid w:val="00BD7010"/>
    <w:rsid w:val="00BE0BE6"/>
    <w:rsid w:val="00BE1A5E"/>
    <w:rsid w:val="00BE3A28"/>
    <w:rsid w:val="00BE62A8"/>
    <w:rsid w:val="00BE6797"/>
    <w:rsid w:val="00BF37D1"/>
    <w:rsid w:val="00C02EB3"/>
    <w:rsid w:val="00C06B84"/>
    <w:rsid w:val="00C12B48"/>
    <w:rsid w:val="00C13335"/>
    <w:rsid w:val="00C13B64"/>
    <w:rsid w:val="00C21DD6"/>
    <w:rsid w:val="00C362EE"/>
    <w:rsid w:val="00C42523"/>
    <w:rsid w:val="00C438D6"/>
    <w:rsid w:val="00C45B8F"/>
    <w:rsid w:val="00C4602E"/>
    <w:rsid w:val="00C54BB6"/>
    <w:rsid w:val="00C66EFE"/>
    <w:rsid w:val="00C675F4"/>
    <w:rsid w:val="00C70AA8"/>
    <w:rsid w:val="00C710D1"/>
    <w:rsid w:val="00C71C78"/>
    <w:rsid w:val="00C72FFC"/>
    <w:rsid w:val="00C84E53"/>
    <w:rsid w:val="00C854E9"/>
    <w:rsid w:val="00C859E9"/>
    <w:rsid w:val="00C87997"/>
    <w:rsid w:val="00C87B24"/>
    <w:rsid w:val="00C944B6"/>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4171"/>
    <w:rsid w:val="00D6431E"/>
    <w:rsid w:val="00D64412"/>
    <w:rsid w:val="00D65684"/>
    <w:rsid w:val="00D66510"/>
    <w:rsid w:val="00D66F02"/>
    <w:rsid w:val="00D822A5"/>
    <w:rsid w:val="00D851B7"/>
    <w:rsid w:val="00D85E93"/>
    <w:rsid w:val="00D97346"/>
    <w:rsid w:val="00D97F97"/>
    <w:rsid w:val="00DA4836"/>
    <w:rsid w:val="00DB06E9"/>
    <w:rsid w:val="00DB1550"/>
    <w:rsid w:val="00DB3802"/>
    <w:rsid w:val="00DB48E5"/>
    <w:rsid w:val="00DB4F66"/>
    <w:rsid w:val="00DB57BE"/>
    <w:rsid w:val="00DC0114"/>
    <w:rsid w:val="00DC03C6"/>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110B0"/>
    <w:rsid w:val="00E15218"/>
    <w:rsid w:val="00E158FD"/>
    <w:rsid w:val="00E15ED7"/>
    <w:rsid w:val="00E17695"/>
    <w:rsid w:val="00E21A0F"/>
    <w:rsid w:val="00E242E9"/>
    <w:rsid w:val="00E334B5"/>
    <w:rsid w:val="00E40ADD"/>
    <w:rsid w:val="00E4159D"/>
    <w:rsid w:val="00E41B63"/>
    <w:rsid w:val="00E445BE"/>
    <w:rsid w:val="00E46510"/>
    <w:rsid w:val="00E468A9"/>
    <w:rsid w:val="00E469B9"/>
    <w:rsid w:val="00E46AAD"/>
    <w:rsid w:val="00E50EF4"/>
    <w:rsid w:val="00E51CEC"/>
    <w:rsid w:val="00E529C8"/>
    <w:rsid w:val="00E53B71"/>
    <w:rsid w:val="00E634A4"/>
    <w:rsid w:val="00E64CFC"/>
    <w:rsid w:val="00E65F25"/>
    <w:rsid w:val="00E713C7"/>
    <w:rsid w:val="00E74C90"/>
    <w:rsid w:val="00E76C63"/>
    <w:rsid w:val="00E81AA9"/>
    <w:rsid w:val="00E84D71"/>
    <w:rsid w:val="00E85AE8"/>
    <w:rsid w:val="00E86AC8"/>
    <w:rsid w:val="00E87CA9"/>
    <w:rsid w:val="00E918BD"/>
    <w:rsid w:val="00E96D30"/>
    <w:rsid w:val="00EA24DC"/>
    <w:rsid w:val="00EA4B91"/>
    <w:rsid w:val="00EA5720"/>
    <w:rsid w:val="00EA5CB2"/>
    <w:rsid w:val="00EB2200"/>
    <w:rsid w:val="00EB23C3"/>
    <w:rsid w:val="00EB376D"/>
    <w:rsid w:val="00EC27CB"/>
    <w:rsid w:val="00EC2C90"/>
    <w:rsid w:val="00EC44AA"/>
    <w:rsid w:val="00ED39A7"/>
    <w:rsid w:val="00ED5856"/>
    <w:rsid w:val="00ED6347"/>
    <w:rsid w:val="00ED68FB"/>
    <w:rsid w:val="00ED71A2"/>
    <w:rsid w:val="00EE132E"/>
    <w:rsid w:val="00EE49A8"/>
    <w:rsid w:val="00EF0755"/>
    <w:rsid w:val="00EF3966"/>
    <w:rsid w:val="00F023CC"/>
    <w:rsid w:val="00F028D4"/>
    <w:rsid w:val="00F103C2"/>
    <w:rsid w:val="00F1103C"/>
    <w:rsid w:val="00F14D78"/>
    <w:rsid w:val="00F1573E"/>
    <w:rsid w:val="00F17929"/>
    <w:rsid w:val="00F21793"/>
    <w:rsid w:val="00F306B6"/>
    <w:rsid w:val="00F34757"/>
    <w:rsid w:val="00F34944"/>
    <w:rsid w:val="00F40E0A"/>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16BE"/>
    <w:rsid w:val="00FB4BCB"/>
    <w:rsid w:val="00FC0392"/>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310332424">
      <w:bodyDiv w:val="1"/>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use-bg.eu" TargetMode="External"/><Relationship Id="rId4" Type="http://schemas.microsoft.com/office/2007/relationships/stylesWithEffects" Target="stylesWithEffects.xml"/><Relationship Id="rId9" Type="http://schemas.openxmlformats.org/officeDocument/2006/relationships/hyperlink" Target="http://socialangel.bg/%D1%81%D0%BF%D0%B5%D1%86%D0%B8%D0%B0%D0%BB%D0%B8%D0%B7%D0%B8%D1%80%D0%B0%D0%BD%D0%B0-%D0%BA%D0%BE%D0%BD%D1%81%D1%83%D0%BB%D1%82%D0%B0%D1%82%D0%B8%D0%B2%D0%BD%D0%B0-%D0%B4%D0%B5%D0%B9%D0%BD%D0%BE%D1%8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0359-C051-4EED-AB89-B6CB3279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478</Words>
  <Characters>2728</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49</cp:revision>
  <cp:lastPrinted>2019-05-09T13:48:00Z</cp:lastPrinted>
  <dcterms:created xsi:type="dcterms:W3CDTF">2019-08-14T12:54:00Z</dcterms:created>
  <dcterms:modified xsi:type="dcterms:W3CDTF">2019-08-28T12:50:00Z</dcterms:modified>
</cp:coreProperties>
</file>